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color w:val="000000"/>
          <w:sz w:val="48"/>
          <w:szCs w:val="4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color w:val="000000"/>
          <w:sz w:val="48"/>
          <w:szCs w:val="4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color w:val="000000"/>
          <w:sz w:val="48"/>
          <w:szCs w:val="4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color w:val="000000"/>
          <w:sz w:val="48"/>
          <w:szCs w:val="4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color w:val="000000"/>
          <w:sz w:val="48"/>
          <w:szCs w:val="4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color w:val="000000"/>
          <w:sz w:val="48"/>
          <w:szCs w:val="4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color w:val="000000"/>
          <w:sz w:val="48"/>
          <w:szCs w:val="4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color w:val="000000"/>
          <w:sz w:val="48"/>
          <w:szCs w:val="4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color w:val="000000"/>
          <w:sz w:val="48"/>
          <w:szCs w:val="4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color w:val="000000"/>
          <w:sz w:val="48"/>
          <w:szCs w:val="4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color w:val="000000"/>
          <w:sz w:val="48"/>
          <w:szCs w:val="4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</w:pPr>
      <w:r w:rsidRPr="008A477E"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>Картотека дидактических игр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</w:pPr>
      <w:r w:rsidRPr="008A477E"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>«Основы первоначальной грамоты» для детей 4 – 5 лет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Arial" w:eastAsia="Times New Roman" w:hAnsi="Arial" w:cs="Arial"/>
          <w:color w:val="000000"/>
          <w:sz w:val="45"/>
          <w:szCs w:val="45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Arial" w:eastAsia="Times New Roman" w:hAnsi="Arial" w:cs="Arial"/>
          <w:color w:val="000000"/>
          <w:sz w:val="45"/>
          <w:szCs w:val="45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Arial" w:eastAsia="Times New Roman" w:hAnsi="Arial" w:cs="Arial"/>
          <w:color w:val="000000"/>
          <w:sz w:val="45"/>
          <w:szCs w:val="45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Arial" w:eastAsia="Times New Roman" w:hAnsi="Arial" w:cs="Arial"/>
          <w:color w:val="000000"/>
          <w:sz w:val="45"/>
          <w:szCs w:val="45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Arial" w:eastAsia="Times New Roman" w:hAnsi="Arial" w:cs="Arial"/>
          <w:color w:val="000000"/>
          <w:sz w:val="45"/>
          <w:szCs w:val="45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Arial" w:eastAsia="Times New Roman" w:hAnsi="Arial" w:cs="Arial"/>
          <w:color w:val="000000"/>
          <w:sz w:val="45"/>
          <w:szCs w:val="45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Arial" w:eastAsia="Times New Roman" w:hAnsi="Arial" w:cs="Arial"/>
          <w:color w:val="000000"/>
          <w:sz w:val="45"/>
          <w:szCs w:val="45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Arial" w:eastAsia="Times New Roman" w:hAnsi="Arial" w:cs="Arial"/>
          <w:color w:val="000000"/>
          <w:sz w:val="45"/>
          <w:szCs w:val="45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Arial" w:eastAsia="Times New Roman" w:hAnsi="Arial" w:cs="Arial"/>
          <w:color w:val="000000"/>
          <w:sz w:val="45"/>
          <w:szCs w:val="45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Arial" w:eastAsia="Times New Roman" w:hAnsi="Arial" w:cs="Arial"/>
          <w:color w:val="000000"/>
          <w:sz w:val="45"/>
          <w:szCs w:val="45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Arial" w:eastAsia="Times New Roman" w:hAnsi="Arial" w:cs="Arial"/>
          <w:color w:val="000000"/>
          <w:sz w:val="45"/>
          <w:szCs w:val="45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Arial" w:eastAsia="Times New Roman" w:hAnsi="Arial" w:cs="Arial"/>
          <w:color w:val="000000"/>
          <w:sz w:val="45"/>
          <w:szCs w:val="45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lastRenderedPageBreak/>
        <w:t>Д/ИГРА «ЗВУКОВОЕ ЛОТО»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Учить детей находить слово с нужным звуком из заданного ряда слов.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Детям раздаются карты лото с картинками и маленькие пустые карточки. Ведущий называет звук и спрашивает у игроков: «У кого есть слово со звуком ...? Не обязательно, чтобы этот звук был в начале слова, он может стоять и в конце, и в середине». Дети отвечают и закрывают картинку с правильно найденным звуком карточкой.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«ЗАКОНЧИ СЛОВО»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Развивать умение детей делить слова на слоги.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231F20"/>
          <w:sz w:val="28"/>
          <w:szCs w:val="28"/>
          <w:lang w:val="en-US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 Дети стоят в кругу. Педагог с мячом в центре: «Дети, сейчас вы будете заканчивать начатое мною слово. Я брошу мяч любому из вас и назову начало слова, а вы должны бросить мне мяч обратно и сказать его конец (кош – </w:t>
      </w:r>
      <w:proofErr w:type="spell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ка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, </w:t>
      </w:r>
      <w:proofErr w:type="spellStart"/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гла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– за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).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«УГАДАЙ СЛОВО»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Развивать умение детей делить слова на слоги.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Педагог предлагает детям отгадать слова, при этом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отстукивает 2 раза. Дети подбирают слова с заданным количеством слогов. За правильный ответ ребенок </w:t>
      </w:r>
      <w:proofErr w:type="spell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получаетфишку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br/>
        <w:t>Д/ИГРА «ПУТЕШЕСТВИЕ В СТРАНУ ЗВУКОВ»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i/>
          <w:iCs/>
          <w:color w:val="231F20"/>
          <w:sz w:val="28"/>
          <w:szCs w:val="28"/>
        </w:rPr>
        <w:t>1 вариант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Развивать фонематический слух.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 Ведущий отбирает 3 таблички с буквами, </w:t>
      </w:r>
      <w:proofErr w:type="spell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которыевставляет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прорези вагонов, и 9 картинок с </w:t>
      </w:r>
      <w:proofErr w:type="spell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изображениямиживотных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, объясняя детям: «Прибыл поезд для зверей </w:t>
      </w:r>
      <w:proofErr w:type="spell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иптиц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. В нем 3 </w:t>
      </w:r>
      <w:proofErr w:type="spell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вагонаКаждое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животное может ехать </w:t>
      </w:r>
      <w:proofErr w:type="spell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тольков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определенном вагоне. В первом вагоне поедут животные, 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</w:t>
      </w:r>
      <w:proofErr w:type="gramEnd"/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названии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которых есть звук [т] и т. д. Задания можно менять.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i/>
          <w:iCs/>
          <w:color w:val="231F20"/>
          <w:sz w:val="28"/>
          <w:szCs w:val="28"/>
        </w:rPr>
        <w:t>2 вариант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Продолжать учить детей проводить звуковой анализ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слова, развивать фонематический слух.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 Ведущий вставляет в прорези в вагонах таблички </w:t>
      </w:r>
      <w:proofErr w:type="spell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скружками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(3, 4, 5). Раздает детям картинки и предлагает отобрать пассажиров, ориентируясь на количество звуков в слове. Дети по очереди отчетливо называют животное, выделяя каждый звук, считают звуки и кл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а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дут картинку на окно соответствующего вагона.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i/>
          <w:iCs/>
          <w:color w:val="231F20"/>
          <w:sz w:val="28"/>
          <w:szCs w:val="28"/>
        </w:rPr>
        <w:t>3 вариант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Продолжать учить детей делить слова на слоги.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 xml:space="preserve">Ход: 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В прорези вагонов вставляются таблички с </w:t>
      </w:r>
      <w:proofErr w:type="spell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одним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,д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вумя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, тремя прямоугольниками. В первом вагоне должны ехать животные, назв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а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ния которых состоят из одного </w:t>
      </w:r>
      <w:proofErr w:type="spell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слога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,в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втором вагоне животные, названия которых состоят из двух слогов и т. д.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i/>
          <w:iCs/>
          <w:color w:val="231F20"/>
          <w:sz w:val="28"/>
          <w:szCs w:val="28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lastRenderedPageBreak/>
        <w:t>Д/ИГРА «КТО? ЧТО?»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 xml:space="preserve">Цель: 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систематизировать знания о живых и неживых объектах природы, упражнять в постановке вопросов к словам, обозначающим предметы.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 xml:space="preserve">Ход: 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Воспитатель показывает детям картинки с изображением объектов природы (бабочка, берёза, камень и т. п.). Дети ставят к ним в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просы: если объект живой, спрашивают «Кто это?», а если объект неживой – «Что это?» за правильный ответ – фишка.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«СЛОВО ИЛИ ЗВУК»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с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истематизировать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знания о понятиях «слово, звук».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231F20"/>
          <w:sz w:val="28"/>
          <w:szCs w:val="28"/>
          <w:lang w:val="en-US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оспитатель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произносит – «дерево, м, небо…» Дети должны подумать, что произнесено: если звук – промолчать, если слово – хло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нуть в ладоши. Выигрывает тот, кто не допустил ошибок.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«СКОЛЬКО СЛОВ УСЛЫШАЛ?»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р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азвивать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слуховое восприятие, память.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оспитатель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или ведущий произносит по порядку слова. Дети должны определить количество слов и по возможности повторить, сколько запомнили.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br/>
        <w:t>Д/ИГРА «ОТГАДАЙ СЛОВО»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формировать умение обозначать словом предмет по описанию.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оспитатель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загадывает слово. Например: человек, который что-то сторожит. Дети отгадывают – сторож. За правильный ответ – фишка.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«МАГНИТОФОН»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з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акрепить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представления о звучащем слове.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Д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ети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под руководством воспитателя рассматривают магнитофон, рассуждают о его назначении. Воспитатель говорит каждому на ухо слово, а дети по очереди произносят слова громко, слово записывается на магнитофон. Дети прослушивают запись.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«НАЗОВИ ДЕЙСТВИЕ»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формировать представления о словах – действиях.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Р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ебёнок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выполняет действия по заданию воспитателя (рисуй, хлопай) и называет их. Воспитатель говорит, что это слова, обозн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а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чающие действия и спрашивает «Что ещё можно делать?». Дети называют слова – действия. За правильный ответ – фишка.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«ПОДБЕРИ ПАРУ»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 упражнять в умении подбирать к слову, обозначающему действие, пару, слово, 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обозначающее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что действие закончено (читает – читал).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231F20"/>
          <w:sz w:val="28"/>
          <w:szCs w:val="28"/>
          <w:lang w:val="en-US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И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грать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можно с мячом.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lastRenderedPageBreak/>
        <w:t>Д/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ИГРА</w:t>
      </w:r>
      <w:proofErr w:type="gramEnd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 xml:space="preserve"> «КАКОЙ? КАКАЯ? КАКОЕ?»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формировать представления о словах, обозначающих признаки предмета.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231F20"/>
          <w:sz w:val="28"/>
          <w:szCs w:val="28"/>
          <w:lang w:val="en-US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оспитатель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показывает картинку (например помидор, шапка, стол ведро и т. д., а дети отвечают на вопрос «Какой помидор?».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«ОТВЕЧАЙ БЫСТРО»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упражнять в определении предмета по его признакам.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231F20"/>
          <w:sz w:val="28"/>
          <w:szCs w:val="28"/>
          <w:lang w:val="en-US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оспитатель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называет признаки (белоствольная, стройная, высокая, дети угадывают предмет, воспитатель выставляет картинку.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«ОДНО СЛОВО – МНОГО ПРЕДМЕТОВ»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формировать представления о многозначности слов.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оспитатель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показывает предмет (авторучка) и спрашивает «Что это?», берёт куколку за ручку – Что это? (ручка). У двери что? (ручка). У каких предметов ещё есть ручка? (чемодан, сумка). Итог: предметов много, а слово одно. Аналогичная работа проводится со словами: лисички, коса, плитка.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«СКАЖИ ЛАСКОВО»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231F20"/>
          <w:sz w:val="28"/>
          <w:szCs w:val="28"/>
          <w:lang w:val="en-US"/>
        </w:rPr>
      </w:pP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формировать понятие об уменьшительно - ласкательной форме слова (ёж – ёжик, упражнять в образовании слов с уменьшительно – ласкательным значением.</w:t>
      </w:r>
      <w:proofErr w:type="gramEnd"/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«ПОДБЕРИ ПОХОЖЕЕ СЛОВО»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подборе созвучных слов, рифм.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оспитатель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предлагает послушать слова «Кошка – ложка – ножка». Чем похожи слова? Говорит детям «Вы превратитесь сейчас в поэтов и подберёте созвучное слово – рифму к заданному слову (книжки, ушки, птички, ёжики и т. п.).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«КТО УШЁЛ ВПЕРЁД»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дифференциации длинных и коротких слов.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Д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ети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произносят слова по порядку и шагают вперёд. Кто ушёл дальше, у того самое длинное слово.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«СЛОВА – РОДСТВЕННИКИ»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формировать представления о родственных словах.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оспитатель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предлагает детям рассмотреть сюжетную картинку о зиме (весне, лете и т. д.). Вопросы к детям: Как можно назвать з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и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му? Как назвать день зимой? Как назвать птиц, которые остаются с нами зимой? Что такое «зимовье»? мы назвали зимние слова. Какие? Дети повторяют зимние слова. В них мы слышим общую часть «зим». Это всё слова – родственники, потому что все они похожи на слово «зима». 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Дети подбирают слова – «родственники» к словам – чай, гриб, море, лес, вода, лист и т. п.</w:t>
      </w:r>
      <w:proofErr w:type="gramEnd"/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lastRenderedPageBreak/>
        <w:t>Д/ИГРА «СОСТАВЬ ПРЕДЛОЖЕНИЕ»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формировать понятие «предложение», упражнять в составлении предложений по сюжетной картинке, по схеме.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«УГАДАЙ ЗВУК»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ф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ормировать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понятие «звук».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Д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ети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с закрытыми глазами угадывают что звучит (стук карандаша по столу, журчание воды в стакане и т. п.). Воспитатель спраш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и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вает «Что вы услышали? Как догадались?».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«СЛОВА – ПРИЯТЕЛИ»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 формировать представления о синонимах (словах, которые звучат по – 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разному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, но имеют одинаковое значение).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оспитатель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спрашивает «Как сказать по – другому «большой»? (огромный)Быстрый? (скорый) и т. д.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«ПРОПОЙ ЗВУК»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формировать понятие «гласный звук», «согласный звук».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Д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етям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предлагается пропеть звуки – а о у и </w:t>
      </w:r>
      <w:proofErr w:type="spell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ы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э г к х. Воспитатель задаёт вопрос «Что получилось? Какие звуки вы пропели? Какие нет? Почему?» звуки, которые можно петь, называют «гласные». Те звуки, которые нельзя пропеть – согласные.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 xml:space="preserve"> 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«НАЗОВИ ЗВУК ИЛИ СЛОВО»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закрепить понятия «звук», «слово».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оспитатель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даёт ребёнку задание: назови любой звук, назови слово, 2 слова, 3 любых звука и т. п.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«НАОБОРОТ»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формировать представления о словах – антонимах (слова с противоположным значением).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И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гра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с мячом. Дети стоят в кругу. Воспитатель произносит слово «чёрное», бросает ребёнку мяч, тот должен сказать слово наоборот.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«КТО В ДОМИКЕ ЖИВЁТ?»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формировать представление о звуковом составе слова.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Воспитатель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рассказывает «В домике жил – был звук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, а рядом с ним в другом домике – звук А. Однажды домик У развалился, и А пригласил к себе У. стали они жить вместе АУ. Какой первый звук? Второй? Какое слово получилось? Дети читают. А если рядом живут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и М? М А и т. д.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lastRenderedPageBreak/>
        <w:t>Д/ИГРА «ВОЛШЕБНОЕ ЭХО»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определении первого звука в слове.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Воспитатель рассказывает, что в группе поселилось Эхо. Дети выясняют, что такое эхо. Воспитатель говорит, что оно необычное и пр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износит только первый звук слова.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/ИГРА «СКОЛЬКО ЗВУКОВ?»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звуковом анализе слов, определении порядка звуков (первый, второй и т. д.).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«ПОДБЕРИ СЛОВО»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упражнять в подборе слов на заданный звук.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За правильный ответ – фишка.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Д/ИГРА «ДОГАДАЙСЯ САМ»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формировать навыки звукового анализа, определение первого и последнего звука в слове.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Д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ети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рассматривают предметы, называют слова, выделяя первый и последний звук. Слово обозначается фишкой. Если ответ ве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р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ный, слово ложится в корзину, неверный – в ведро.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«ПРИДУМАЙ ПРЕДЛОЖЕНИЕ»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з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акрепить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понятия «слово» и «предложение», упражнять в умении расширять предложением.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Дети составляют предложения по сюжетной картинке и схеме. Воспитатель задаёт вопросы: Сколько слов в предложении? Какое первое слово? Второе? и т. д.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«ГДЕ СПРЯТАЛИСЬ ЗВЕРУШКИ?»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формировать навыки звукового анализа.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Воспитатель рассказывает «Звери решили пошутить. Они спрятались за картинками (они стоят на доске). Отгадайте, за какими? Н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а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звание животного и название картинки начинается с одного звука (заяц – зонт, кубики – кабан, бобр – барабан и т. п.).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«ПОДБЕРИ СЛОВО ПО СМЫСЛУ»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подборе слов в предложении по смыслу, подсчёте количества слов в предложении.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оспитатель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начинает предложение, дети подбирают слово по смыслу: «Мы строим новый… (дом)» и т. д.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lastRenderedPageBreak/>
        <w:t>Д/ИГРА «ЖИВЫЕ ЗВУКИ»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упражнять в звуковом анализе слов.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Дети назначаются звуками. У них фишки, соответствующего цвета. По команде воспитателя дети строятся в слово. Остальные «ч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и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тают» это слово. Можно соревноваться командами.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«ЧЕМОДАН»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подборе слов с заданным звуком, классифицировать предметы.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spellEnd"/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воспитателя чемодан. Он говорит, что отправляется в путешествие и возьмёт с собой вещи, в названии которых есть звук … Дети помогают «собирать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»ч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емодан. Темы слов могут быть разными (например: одежда, обувь, бытовая техника и т. д.).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«ЗВУКИ ЗАБЛУДИЛИСЬ»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р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азвивать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фонематический синтез, упражнять в составлении слов из звуков.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Детям раздаются карточки со звуками. Задача – собрать звуки в слово.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«СРАВНИ СЛОВО»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сравнительном звуковом анализе слов (дом – дым, сом – сам, ком – кот и т. п.).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«КАКОЕ СЛОВО УСЛЫШАЛ?»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дифференциации длинных и коротких слов на слух.</w:t>
      </w:r>
    </w:p>
    <w:p w:rsid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val="en-US"/>
        </w:rPr>
      </w:pP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«ЦЕПОЧКА СЛОВ»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подборе слов, начинающихся на заданный звук.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Воспитатель предлагает собрать бусы из слов (с опорой на картинки) – расположить картинки так, чтобы последний звук в слове был первым звуком в следующем слове. Получатся бусы (например: шар – рак 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–к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от – танк – кукла – аист – тигр).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«ГЛАСНЫЙ – СОГЛАСНЫЙ»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дифференциации гласных и согласных звуков.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Воспитатель называет звук, дети 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определяют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какой он, объясняют выбор.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«СОСЧИТАЙ СЛОГИ»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ф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ормировать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понятие «слог», упражнять в делении слов на слоги.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«КТО В ИЗБУШКЕ ЖИВЁТ?»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классификации предметов (животных, насекомых и т. п., в выделении слов с заданным звуком.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lastRenderedPageBreak/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Воспитатель показывает избушку и говорит: «В избушке живут насекомые. Первым пришло к избушке насекомое, название котор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го начинается звуком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К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и т. д. Сколько всего жильцов?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«НАОБОРОТКИ»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изменении порядка звуков в слоге.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Воспитатель – волшебница. Волшебной палочкой превращает детей в «</w:t>
      </w:r>
      <w:proofErr w:type="spell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наобороток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» и говорит «Слушайте слоги и произносите их наоборот, поменяв местами звуки». За правильный ответ – фишка (СА – АС и т. п.).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«НАЙДИ СВОЁ МЕСТО»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упражнять в определении количества слогов в именах.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Воспитатель предлагает встать слева от себя тех 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детей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имени которых 2 слога, а справа – 3 слога.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«РАЗДЕЛИЛКИ»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делении слов на слоги.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Входит Железный Дровосек с топориком. Воспитатель спрашивает «Для чего нужен топор?». Дровосек говорит «Мой топор волше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б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ный. Он умеет рубить слова на части. 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Как называются части слова? (слоги) Возьмите свои «топорики» в руки (дети складывают пальцы рук в «замок» - это «топорик», им они ударяют по столу – делят слова на слоги).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Дети называют количество слогов в заданном слове, первый звук, второй и т. д.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«ЗВУКОВОЕ ЛОТО»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определении первого звука в словах, делении слов на слоги.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 детей карточки с 5 – 6 предметными картинками, фишки. Воспитатель показывает цветные символы звуков, дети должны фишк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а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ми закрыть те картинки, названия которых начинаются с заданного звука. Победил тот, кто первым закроет фишками картинки. Затем воспитатель предлагает детям снимать с карточки картинки, называть их и определять количество слогов в слове.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«ФОКУСНИКИ»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детей в преобразовании слов.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Воспитатель предлагает детям стать фокусниками. «Мы будем превращать одно слово в другое. Для этого надо из этого слова у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б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рать один звук и назвать новое слово (уточка – точка, беда – еда и т. д.).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«МОЛОТОЧЕК»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ф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ормировать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представления детей об ударении в словах, в определении ударного слога в слове.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Воспитатель произносит слова, выделяя ударный слог, потом произносит слово, неправильно ставя ударение. Разбирает с детьми, узнали ли они слово или нет? Почему? Затем детям раздаются 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молоточки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и дети произносят слова, ударяя молоточком на ударный слог.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«ИСПОРЧЕННЫЙ МИКРОФОН»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lastRenderedPageBreak/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р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азвивать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слуховое восприятие.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Воспитатель показывает детям микрофон. Для чего нужен микрофон? Затем воспитатель говорит, что этот микрофон неисправен, у него исчезает звук. Дети должны помочь исправить микрофон. Воспитатель произносит в микрофон слова, пропуская слог (СО … КА, КО … ВА) и показывает картинку. Ребёнок произносит громко слово, договаривая пропущенный слог, который не усилил микрофон.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«ВЫСТАВКА»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определении количества слогов в слове.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Воспитатель говорит, что дети пришли на выставку. Экспонаты выставки размещены на 3 стендах. На первом стенде предметы, н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а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звания которых состоят из одного слога, на втором – из 2 слогов, на третьем – из 3 слогов. Ребёнок берёт предметную картинку, назыв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а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ет предмет, определяет количество слогов и ставит экспонат на определённый стенд.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«СОСТАВЬ ПРЕДЛОЖЕНИЕ»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составлении предложений по сюжетным картинкам.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«ВКУСНЫЕ СЛОВА»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определении количества слогов в словах, подборе слов с заданным количеством слогов.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Воспитатель говорит, что у куклы Кати сегодня день рождения. Мы поможем ей выбрать угощение. Названия всех лакомств должны состоять из 2 (3) слогов.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 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Д/ИГРА «ВЫБЕРИ ПОДАРОК»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proofErr w:type="gramStart"/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у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пражнять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в подборе слов с заданным звуком, определении положения звука в слове.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Ход: 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Игра проходит с опорой на предметные картинки. Дети с воспитателем собираются на день рождения к </w:t>
      </w:r>
      <w:proofErr w:type="spell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Карлсону</w:t>
      </w:r>
      <w:proofErr w:type="spell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. Воспитатель г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о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ворит, что на день рождения принято дарить подарки. Ребята подбирают подарки на определенный звук. За правильный ответ – фишка.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РАЗРЕЗНЫЕ КАРТИНКИ </w:t>
      </w:r>
      <w:r w:rsidRPr="008A47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«БУКВЫ»</w:t>
      </w:r>
      <w:r w:rsidRPr="008A477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: 1. Знакомить детей с буквами русского алфавита, их внешним видом, количеством и расположением элементов.</w:t>
      </w:r>
    </w:p>
    <w:p w:rsidR="008A477E" w:rsidRPr="008A477E" w:rsidRDefault="008A477E" w:rsidP="008A477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3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 соотносить звук и букву.</w:t>
      </w:r>
    </w:p>
    <w:p w:rsidR="008A477E" w:rsidRPr="008A477E" w:rsidRDefault="008A477E" w:rsidP="008A477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3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Закреплять умение называть первый звук в слове, называть слова на заданный звук.</w:t>
      </w:r>
    </w:p>
    <w:p w:rsidR="008A477E" w:rsidRPr="008A477E" w:rsidRDefault="008A477E" w:rsidP="008A477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3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Упражнять в составлении целого из частей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Ход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: играть могут до 6 детей. Каждый ребенок получает одну часть, 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с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</w:t>
      </w:r>
      <w:proofErr w:type="gramStart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нарисованной</w:t>
      </w:r>
      <w:proofErr w:type="gramEnd"/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 на ней картинку, называет ее и определяет, какую букву он будет собирать. Находит остальные части и собирает целое изображение, называет букву и картинки, которые нарисованы р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я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 xml:space="preserve">дом с ней. Когда все 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lastRenderedPageBreak/>
        <w:t>играющие дети собрали и назвали свою букву, части вновь помещаются на середину стола, игра повторяется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000000"/>
          <w:sz w:val="28"/>
          <w:szCs w:val="28"/>
        </w:rPr>
        <w:t>НАЙДИ ДОМИК»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</w:rPr>
        <w:t>Цель: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 1. Знакомить детей с гласными и согласными звуками, закреплять умение правильно их произносить.</w:t>
      </w:r>
    </w:p>
    <w:p w:rsidR="008A477E" w:rsidRPr="008A477E" w:rsidRDefault="008A477E" w:rsidP="008A477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3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Знакомить детей с символами, обозначающими гласные и согласные звуки.</w:t>
      </w:r>
    </w:p>
    <w:p w:rsidR="008A477E" w:rsidRPr="008A477E" w:rsidRDefault="008A477E" w:rsidP="008A477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3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 детей различать согласные звуки по твердости – мягкости, глухости – звонкости. Давать характеристику согласных звуков.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4.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  <w:u w:val="single"/>
        </w:rPr>
        <w:t>Учить определять место звука в слове</w:t>
      </w: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: начало, середина, конец, соотносить со схемой слова.</w:t>
      </w:r>
    </w:p>
    <w:p w:rsidR="008A477E" w:rsidRPr="008A477E" w:rsidRDefault="008A477E" w:rsidP="008A47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33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Упражнять в умении соотносить звук и его символ.</w:t>
      </w:r>
    </w:p>
    <w:p w:rsidR="008A477E" w:rsidRPr="008A477E" w:rsidRDefault="008A477E" w:rsidP="008A47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33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 фонематический слух.</w:t>
      </w:r>
    </w:p>
    <w:p w:rsidR="008A477E" w:rsidRPr="008A477E" w:rsidRDefault="008A477E" w:rsidP="008A477E">
      <w:pPr>
        <w:shd w:val="clear" w:color="auto" w:fill="FFFFFF"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477E">
        <w:rPr>
          <w:rFonts w:ascii="Times New Roman" w:eastAsia="Times New Roman" w:hAnsi="Times New Roman" w:cs="Times New Roman"/>
          <w:color w:val="231F20"/>
          <w:sz w:val="28"/>
          <w:szCs w:val="28"/>
        </w:rPr>
        <w:t>Игра предназначена для индивидуальных занятий с детьми.</w:t>
      </w:r>
    </w:p>
    <w:p w:rsidR="008A477E" w:rsidRDefault="008A477E" w:rsidP="008A477E"/>
    <w:p w:rsidR="008A477E" w:rsidRDefault="008A477E" w:rsidP="008A477E"/>
    <w:p w:rsidR="008A477E" w:rsidRDefault="008A477E" w:rsidP="008A477E">
      <w:pPr>
        <w:pStyle w:val="1"/>
        <w:pBdr>
          <w:bottom w:val="single" w:sz="8" w:space="0" w:color="D6DDB9"/>
        </w:pBdr>
        <w:shd w:val="clear" w:color="auto" w:fill="F4F4F4"/>
        <w:spacing w:before="120" w:after="120" w:line="768" w:lineRule="atLeast"/>
        <w:ind w:left="218" w:right="218"/>
        <w:rPr>
          <w:rFonts w:ascii="Arial" w:hAnsi="Arial" w:cs="Arial"/>
          <w:color w:val="212529"/>
          <w:sz w:val="64"/>
          <w:szCs w:val="64"/>
        </w:rPr>
      </w:pPr>
      <w:r>
        <w:rPr>
          <w:rFonts w:ascii="Arial" w:hAnsi="Arial" w:cs="Arial"/>
          <w:color w:val="212529"/>
          <w:sz w:val="64"/>
          <w:szCs w:val="64"/>
        </w:rPr>
        <w:t xml:space="preserve">Картотека дидактических игр по </w:t>
      </w:r>
      <w:proofErr w:type="spellStart"/>
      <w:r>
        <w:rPr>
          <w:rFonts w:ascii="Arial" w:hAnsi="Arial" w:cs="Arial"/>
          <w:color w:val="212529"/>
          <w:sz w:val="64"/>
          <w:szCs w:val="64"/>
        </w:rPr>
        <w:t>изодеятельн</w:t>
      </w:r>
      <w:r>
        <w:rPr>
          <w:rFonts w:ascii="Arial" w:hAnsi="Arial" w:cs="Arial"/>
          <w:color w:val="212529"/>
          <w:sz w:val="64"/>
          <w:szCs w:val="64"/>
        </w:rPr>
        <w:t>о</w:t>
      </w:r>
      <w:r>
        <w:rPr>
          <w:rFonts w:ascii="Arial" w:hAnsi="Arial" w:cs="Arial"/>
          <w:color w:val="212529"/>
          <w:sz w:val="64"/>
          <w:szCs w:val="64"/>
        </w:rPr>
        <w:t>сти</w:t>
      </w:r>
      <w:proofErr w:type="spellEnd"/>
      <w:r>
        <w:rPr>
          <w:rFonts w:ascii="Arial" w:hAnsi="Arial" w:cs="Arial"/>
          <w:color w:val="212529"/>
          <w:sz w:val="64"/>
          <w:szCs w:val="64"/>
        </w:rPr>
        <w:t xml:space="preserve"> для средней группы</w:t>
      </w:r>
      <w:r>
        <w:rPr>
          <w:rFonts w:ascii="Arial" w:hAnsi="Arial" w:cs="Arial"/>
          <w:color w:val="212529"/>
          <w:sz w:val="64"/>
          <w:szCs w:val="64"/>
        </w:rPr>
        <w:br/>
      </w:r>
      <w:r>
        <w:rPr>
          <w:rFonts w:ascii="Arial" w:hAnsi="Arial" w:cs="Arial"/>
          <w:color w:val="212529"/>
          <w:sz w:val="20"/>
          <w:szCs w:val="20"/>
        </w:rPr>
        <w:t>картотека по рисованию (средняя группа)</w:t>
      </w:r>
    </w:p>
    <w:p w:rsidR="008A477E" w:rsidRDefault="008A477E" w:rsidP="008A477E">
      <w:pPr>
        <w:shd w:val="clear" w:color="auto" w:fill="F4F4F4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noProof/>
          <w:color w:val="27638C"/>
          <w:sz w:val="35"/>
          <w:szCs w:val="35"/>
        </w:rPr>
        <w:drawing>
          <wp:inline distT="0" distB="0" distL="0" distR="0">
            <wp:extent cx="762000" cy="762000"/>
            <wp:effectExtent l="19050" t="0" r="0" b="0"/>
            <wp:docPr id="1" name="Рисунок 1" descr="Савина Елена Игорьевна">
              <a:hlinkClick xmlns:a="http://schemas.openxmlformats.org/drawingml/2006/main" r:id="rId5" tooltip="&quot;Савина Елена Игорьевн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авина Елена Игорьевна">
                      <a:hlinkClick r:id="rId5" tooltip="&quot;Савина Елена Игорьевн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477E" w:rsidRDefault="008A477E" w:rsidP="008A477E">
      <w:pPr>
        <w:shd w:val="clear" w:color="auto" w:fill="F4F4F4"/>
        <w:jc w:val="right"/>
        <w:rPr>
          <w:rFonts w:ascii="Arial" w:hAnsi="Arial" w:cs="Arial"/>
          <w:color w:val="212529"/>
          <w:sz w:val="32"/>
          <w:szCs w:val="32"/>
        </w:rPr>
      </w:pPr>
      <w:r>
        <w:rPr>
          <w:rFonts w:ascii="Arial" w:hAnsi="Arial" w:cs="Arial"/>
          <w:color w:val="212529"/>
          <w:sz w:val="32"/>
          <w:szCs w:val="32"/>
        </w:rPr>
        <w:t>Опубликовано 07.04.2020 - 16:47 - </w:t>
      </w:r>
      <w:hyperlink r:id="rId7" w:tooltip="Савина Елена Игорьевна&#10;    Воспитатель&#10;    Ханты-Мансийский АО" w:history="1">
        <w:r>
          <w:rPr>
            <w:rStyle w:val="a4"/>
            <w:rFonts w:ascii="Arial" w:hAnsi="Arial" w:cs="Arial"/>
            <w:color w:val="27638C"/>
            <w:sz w:val="32"/>
            <w:szCs w:val="32"/>
          </w:rPr>
          <w:t xml:space="preserve">Савина Елена </w:t>
        </w:r>
        <w:proofErr w:type="spellStart"/>
        <w:r>
          <w:rPr>
            <w:rStyle w:val="a4"/>
            <w:rFonts w:ascii="Arial" w:hAnsi="Arial" w:cs="Arial"/>
            <w:color w:val="27638C"/>
            <w:sz w:val="32"/>
            <w:szCs w:val="32"/>
          </w:rPr>
          <w:t>Игорьевна</w:t>
        </w:r>
        <w:proofErr w:type="spellEnd"/>
      </w:hyperlink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jc w:val="center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444444"/>
          <w:sz w:val="28"/>
          <w:szCs w:val="28"/>
        </w:rPr>
        <w:t>Дидактическая игра «Волшебные цвета»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color w:val="444444"/>
          <w:sz w:val="28"/>
          <w:szCs w:val="28"/>
        </w:rPr>
        <w:t>Цель</w:t>
      </w:r>
      <w:r>
        <w:rPr>
          <w:rFonts w:ascii="Arial" w:hAnsi="Arial" w:cs="Arial"/>
          <w:b/>
          <w:bCs/>
          <w:color w:val="444444"/>
          <w:sz w:val="28"/>
          <w:szCs w:val="28"/>
        </w:rPr>
        <w:t>:</w:t>
      </w:r>
      <w:r>
        <w:rPr>
          <w:rFonts w:ascii="Arial" w:hAnsi="Arial" w:cs="Arial"/>
          <w:color w:val="444444"/>
          <w:sz w:val="28"/>
          <w:szCs w:val="28"/>
        </w:rPr>
        <w:t> в процессе игры развивать внимание и интерес детей к различным цветам и оттенкам, чувство радости при восприятии красоты природы.</w:t>
      </w:r>
      <w:r>
        <w:rPr>
          <w:rFonts w:ascii="Arial" w:hAnsi="Arial" w:cs="Arial"/>
          <w:color w:val="212529"/>
          <w:sz w:val="35"/>
          <w:szCs w:val="35"/>
        </w:rPr>
        <w:br/>
      </w:r>
      <w:r>
        <w:rPr>
          <w:rFonts w:ascii="Arial" w:hAnsi="Arial" w:cs="Arial"/>
          <w:color w:val="444444"/>
          <w:sz w:val="28"/>
          <w:szCs w:val="28"/>
        </w:rPr>
        <w:t>Материал: карточки с разными цветами.</w:t>
      </w:r>
      <w:r>
        <w:rPr>
          <w:rFonts w:ascii="Arial" w:hAnsi="Arial" w:cs="Arial"/>
          <w:color w:val="444444"/>
          <w:sz w:val="28"/>
          <w:szCs w:val="28"/>
        </w:rPr>
        <w:br/>
      </w:r>
      <w:r>
        <w:rPr>
          <w:rFonts w:ascii="Arial" w:hAnsi="Arial" w:cs="Arial"/>
          <w:b/>
          <w:bCs/>
          <w:color w:val="444444"/>
          <w:sz w:val="28"/>
          <w:szCs w:val="28"/>
        </w:rPr>
        <w:t>Ход  игры</w:t>
      </w:r>
      <w:r>
        <w:rPr>
          <w:rFonts w:ascii="Arial" w:hAnsi="Arial" w:cs="Arial"/>
          <w:color w:val="444444"/>
          <w:sz w:val="28"/>
          <w:szCs w:val="28"/>
        </w:rPr>
        <w:t>: раздать детям карточки с квадратиками разных цветов. Затем педагог говорит слово, например, берёза. Те из детей, которые имеют чёрные, белые и зелёные квадратики, поднимают их кверху.</w:t>
      </w:r>
      <w:r>
        <w:rPr>
          <w:rFonts w:ascii="Arial" w:hAnsi="Arial" w:cs="Arial"/>
          <w:color w:val="444444"/>
          <w:sz w:val="28"/>
          <w:szCs w:val="28"/>
        </w:rPr>
        <w:br/>
      </w:r>
      <w:r>
        <w:rPr>
          <w:rFonts w:ascii="Arial" w:hAnsi="Arial" w:cs="Arial"/>
          <w:color w:val="444444"/>
          <w:sz w:val="28"/>
          <w:szCs w:val="28"/>
        </w:rPr>
        <w:lastRenderedPageBreak/>
        <w:t>Затем педагог говорит следующее слово, например, радуга, и квадратики поднимают те дети, цвета которых соо</w:t>
      </w:r>
      <w:r>
        <w:rPr>
          <w:rFonts w:ascii="Arial" w:hAnsi="Arial" w:cs="Arial"/>
          <w:color w:val="444444"/>
          <w:sz w:val="28"/>
          <w:szCs w:val="28"/>
        </w:rPr>
        <w:t>т</w:t>
      </w:r>
      <w:r>
        <w:rPr>
          <w:rFonts w:ascii="Arial" w:hAnsi="Arial" w:cs="Arial"/>
          <w:color w:val="444444"/>
          <w:sz w:val="28"/>
          <w:szCs w:val="28"/>
        </w:rPr>
        <w:t>ветствуют цветам радуги. Задача детей – как можно быстрее реагировать на слова, произнесённые педагогом.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jc w:val="center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444444"/>
          <w:sz w:val="28"/>
          <w:szCs w:val="28"/>
        </w:rPr>
        <w:t>Дидактическая игра «Веселые краски»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444444"/>
          <w:sz w:val="28"/>
          <w:szCs w:val="28"/>
        </w:rPr>
        <w:t>Цель: </w:t>
      </w:r>
      <w:r>
        <w:rPr>
          <w:rFonts w:ascii="Arial" w:hAnsi="Arial" w:cs="Arial"/>
          <w:color w:val="444444"/>
          <w:sz w:val="28"/>
          <w:szCs w:val="28"/>
        </w:rPr>
        <w:t>знакомить детей с основными и составными цветами, принципами смешения цветов.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color w:val="444444"/>
          <w:sz w:val="28"/>
          <w:szCs w:val="28"/>
        </w:rPr>
        <w:t>Материал: карточки с изображением девочек-красок, знаки «+»</w:t>
      </w:r>
      <w:proofErr w:type="gramStart"/>
      <w:r>
        <w:rPr>
          <w:rFonts w:ascii="Arial" w:hAnsi="Arial" w:cs="Arial"/>
          <w:color w:val="444444"/>
          <w:sz w:val="28"/>
          <w:szCs w:val="28"/>
        </w:rPr>
        <w:t>,«</w:t>
      </w:r>
      <w:proofErr w:type="gramEnd"/>
      <w:r>
        <w:rPr>
          <w:rFonts w:ascii="Arial" w:hAnsi="Arial" w:cs="Arial"/>
          <w:color w:val="444444"/>
          <w:sz w:val="28"/>
          <w:szCs w:val="28"/>
        </w:rPr>
        <w:t>-», «=», краски, кисти, бумага, палитра.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444444"/>
          <w:sz w:val="28"/>
          <w:szCs w:val="28"/>
        </w:rPr>
        <w:t>Ход игры</w:t>
      </w:r>
      <w:r>
        <w:rPr>
          <w:rFonts w:ascii="Arial" w:hAnsi="Arial" w:cs="Arial"/>
          <w:color w:val="444444"/>
          <w:sz w:val="28"/>
          <w:szCs w:val="28"/>
        </w:rPr>
        <w:t xml:space="preserve">: Детям предлагается решать примеры путем смешивания </w:t>
      </w:r>
      <w:proofErr w:type="gramStart"/>
      <w:r>
        <w:rPr>
          <w:rFonts w:ascii="Arial" w:hAnsi="Arial" w:cs="Arial"/>
          <w:color w:val="444444"/>
          <w:sz w:val="28"/>
          <w:szCs w:val="28"/>
        </w:rPr>
        <w:t>красок</w:t>
      </w:r>
      <w:proofErr w:type="gramEnd"/>
      <w:r>
        <w:rPr>
          <w:rFonts w:ascii="Arial" w:hAnsi="Arial" w:cs="Arial"/>
          <w:color w:val="444444"/>
          <w:sz w:val="28"/>
          <w:szCs w:val="28"/>
        </w:rPr>
        <w:t xml:space="preserve"> например, «красный +желтый = оранж</w:t>
      </w:r>
      <w:r>
        <w:rPr>
          <w:rFonts w:ascii="Arial" w:hAnsi="Arial" w:cs="Arial"/>
          <w:color w:val="444444"/>
          <w:sz w:val="28"/>
          <w:szCs w:val="28"/>
        </w:rPr>
        <w:t>е</w:t>
      </w:r>
      <w:r>
        <w:rPr>
          <w:rFonts w:ascii="Arial" w:hAnsi="Arial" w:cs="Arial"/>
          <w:color w:val="444444"/>
          <w:sz w:val="28"/>
          <w:szCs w:val="28"/>
        </w:rPr>
        <w:t>вый», «зеленый +желтый = синий».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jc w:val="center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444444"/>
          <w:sz w:val="28"/>
          <w:szCs w:val="28"/>
        </w:rPr>
        <w:t>Дидактическая игра «</w:t>
      </w:r>
      <w:proofErr w:type="spellStart"/>
      <w:r>
        <w:rPr>
          <w:rFonts w:ascii="Arial" w:hAnsi="Arial" w:cs="Arial"/>
          <w:b/>
          <w:bCs/>
          <w:color w:val="444444"/>
          <w:sz w:val="28"/>
          <w:szCs w:val="28"/>
        </w:rPr>
        <w:t>Гусенички</w:t>
      </w:r>
      <w:proofErr w:type="spellEnd"/>
      <w:r>
        <w:rPr>
          <w:rFonts w:ascii="Arial" w:hAnsi="Arial" w:cs="Arial"/>
          <w:b/>
          <w:bCs/>
          <w:color w:val="444444"/>
          <w:sz w:val="28"/>
          <w:szCs w:val="28"/>
        </w:rPr>
        <w:t>»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444444"/>
          <w:sz w:val="28"/>
          <w:szCs w:val="28"/>
        </w:rPr>
        <w:t>Цель.</w:t>
      </w:r>
      <w:r>
        <w:rPr>
          <w:rFonts w:ascii="Arial" w:hAnsi="Arial" w:cs="Arial"/>
          <w:color w:val="444444"/>
          <w:sz w:val="28"/>
          <w:szCs w:val="28"/>
        </w:rPr>
        <w:t> Упражнять детей в определении теплой или холодной цветовой гаммы, в умении располагать цвета по отте</w:t>
      </w:r>
      <w:r>
        <w:rPr>
          <w:rFonts w:ascii="Arial" w:hAnsi="Arial" w:cs="Arial"/>
          <w:color w:val="444444"/>
          <w:sz w:val="28"/>
          <w:szCs w:val="28"/>
        </w:rPr>
        <w:t>н</w:t>
      </w:r>
      <w:r>
        <w:rPr>
          <w:rFonts w:ascii="Arial" w:hAnsi="Arial" w:cs="Arial"/>
          <w:color w:val="444444"/>
          <w:sz w:val="28"/>
          <w:szCs w:val="28"/>
        </w:rPr>
        <w:t xml:space="preserve">кам от светлого к </w:t>
      </w:r>
      <w:proofErr w:type="gramStart"/>
      <w:r>
        <w:rPr>
          <w:rFonts w:ascii="Arial" w:hAnsi="Arial" w:cs="Arial"/>
          <w:color w:val="444444"/>
          <w:sz w:val="28"/>
          <w:szCs w:val="28"/>
        </w:rPr>
        <w:t>темному</w:t>
      </w:r>
      <w:proofErr w:type="gramEnd"/>
      <w:r>
        <w:rPr>
          <w:rFonts w:ascii="Arial" w:hAnsi="Arial" w:cs="Arial"/>
          <w:color w:val="444444"/>
          <w:sz w:val="28"/>
          <w:szCs w:val="28"/>
        </w:rPr>
        <w:t>, и наоборот.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color w:val="444444"/>
          <w:sz w:val="28"/>
          <w:szCs w:val="28"/>
        </w:rPr>
        <w:t>Материал: цветные круги теплой и холодной цветовой гаммы, изображение головы гусеницы.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444444"/>
          <w:sz w:val="28"/>
          <w:szCs w:val="28"/>
        </w:rPr>
        <w:t>Ход игры</w:t>
      </w:r>
      <w:r>
        <w:rPr>
          <w:rFonts w:ascii="Arial" w:hAnsi="Arial" w:cs="Arial"/>
          <w:color w:val="444444"/>
          <w:sz w:val="28"/>
          <w:szCs w:val="28"/>
        </w:rPr>
        <w:t xml:space="preserve">. Детям предлагается из предложенных кругов составить </w:t>
      </w:r>
      <w:proofErr w:type="spellStart"/>
      <w:r>
        <w:rPr>
          <w:rFonts w:ascii="Arial" w:hAnsi="Arial" w:cs="Arial"/>
          <w:color w:val="444444"/>
          <w:sz w:val="28"/>
          <w:szCs w:val="28"/>
        </w:rPr>
        <w:t>гусеничку</w:t>
      </w:r>
      <w:proofErr w:type="spellEnd"/>
      <w:r>
        <w:rPr>
          <w:rFonts w:ascii="Arial" w:hAnsi="Arial" w:cs="Arial"/>
          <w:color w:val="444444"/>
          <w:sz w:val="28"/>
          <w:szCs w:val="28"/>
        </w:rPr>
        <w:t xml:space="preserve"> холодной цветовой гаммы (теплой) или </w:t>
      </w:r>
      <w:proofErr w:type="spellStart"/>
      <w:r>
        <w:rPr>
          <w:rFonts w:ascii="Arial" w:hAnsi="Arial" w:cs="Arial"/>
          <w:color w:val="444444"/>
          <w:sz w:val="28"/>
          <w:szCs w:val="28"/>
        </w:rPr>
        <w:t>гусеничку</w:t>
      </w:r>
      <w:proofErr w:type="spellEnd"/>
      <w:r>
        <w:rPr>
          <w:rFonts w:ascii="Arial" w:hAnsi="Arial" w:cs="Arial"/>
          <w:color w:val="444444"/>
          <w:sz w:val="28"/>
          <w:szCs w:val="28"/>
        </w:rPr>
        <w:t xml:space="preserve"> со светлой мордочкой и темным хвостиком (темной мордочкой и светлым хвостиком).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jc w:val="center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444444"/>
          <w:sz w:val="28"/>
          <w:szCs w:val="28"/>
        </w:rPr>
        <w:t>Дидактическая игра «Клубочки»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444444"/>
          <w:sz w:val="28"/>
          <w:szCs w:val="28"/>
        </w:rPr>
        <w:t>Цель:</w:t>
      </w:r>
      <w:r>
        <w:rPr>
          <w:rFonts w:ascii="Arial" w:hAnsi="Arial" w:cs="Arial"/>
          <w:color w:val="444444"/>
          <w:sz w:val="28"/>
          <w:szCs w:val="28"/>
        </w:rPr>
        <w:t> развивать у детей умения выполнять круговые движения при рисовании клубка в замкнутом круге с опорой на зрительный контроль и с закрытыми глазами.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444444"/>
          <w:sz w:val="28"/>
          <w:szCs w:val="28"/>
        </w:rPr>
        <w:t>Ход игры</w:t>
      </w:r>
      <w:r>
        <w:rPr>
          <w:rFonts w:ascii="Arial" w:hAnsi="Arial" w:cs="Arial"/>
          <w:color w:val="444444"/>
          <w:sz w:val="28"/>
          <w:szCs w:val="28"/>
        </w:rPr>
        <w:t>. Педагог предлагает детям рассмотреть панно, на котором котенок играет с клубками ниток, которые он размотал. Затем предлагает детям собрать нитки в клубок и показывает, как собираются нитки в клубок, имитируя движениями карандаша наматывание ниток в клубок.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color w:val="444444"/>
          <w:sz w:val="28"/>
          <w:szCs w:val="28"/>
        </w:rPr>
        <w:t>Периодически педагог предлагает детям закрывать глаза и выполнять движения с закрытыми глазами.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color w:val="444444"/>
          <w:sz w:val="28"/>
          <w:szCs w:val="28"/>
        </w:rPr>
        <w:t>Для того чтобы у детей проявлялся интерес к работе, можно дать им возможность нарисовать много клубков, устр</w:t>
      </w:r>
      <w:r>
        <w:rPr>
          <w:rFonts w:ascii="Arial" w:hAnsi="Arial" w:cs="Arial"/>
          <w:color w:val="444444"/>
          <w:sz w:val="28"/>
          <w:szCs w:val="28"/>
        </w:rPr>
        <w:t>о</w:t>
      </w:r>
      <w:r>
        <w:rPr>
          <w:rFonts w:ascii="Arial" w:hAnsi="Arial" w:cs="Arial"/>
          <w:color w:val="444444"/>
          <w:sz w:val="28"/>
          <w:szCs w:val="28"/>
        </w:rPr>
        <w:t>ить соревнование: кто больше клубков нарисует.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jc w:val="center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Дидактическая игра «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Матрёшкин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сарафан»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Цель игры</w:t>
      </w:r>
      <w:r>
        <w:rPr>
          <w:rFonts w:ascii="Arial" w:hAnsi="Arial" w:cs="Arial"/>
          <w:color w:val="000000"/>
          <w:sz w:val="28"/>
          <w:szCs w:val="28"/>
        </w:rPr>
        <w:t>: развивать композиционные навыки, закреплять знания детей об основных элементах росписи русской матрешки, закреплять знания и русской национальной одежде.</w:t>
      </w:r>
      <w:r>
        <w:rPr>
          <w:rFonts w:ascii="Arial" w:hAnsi="Arial" w:cs="Arial"/>
          <w:color w:val="212529"/>
          <w:sz w:val="35"/>
          <w:szCs w:val="35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>Ход игры</w:t>
      </w:r>
      <w:r>
        <w:rPr>
          <w:rFonts w:ascii="Arial" w:hAnsi="Arial" w:cs="Arial"/>
          <w:color w:val="000000"/>
          <w:sz w:val="28"/>
          <w:szCs w:val="28"/>
        </w:rPr>
        <w:t>: На доске нарисованные силуэты трех матрешек, воспитатель вызывает трех детей по очереди, они на выбор одевают каждый свою матрешку.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444444"/>
          <w:sz w:val="28"/>
          <w:szCs w:val="28"/>
        </w:rPr>
        <w:t>Дидактическое упражнение «Нарисуем, как расположены тарелки на столе»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444444"/>
          <w:sz w:val="28"/>
          <w:szCs w:val="28"/>
        </w:rPr>
        <w:lastRenderedPageBreak/>
        <w:t>Цель:</w:t>
      </w:r>
      <w:r>
        <w:rPr>
          <w:rFonts w:ascii="Arial" w:hAnsi="Arial" w:cs="Arial"/>
          <w:color w:val="444444"/>
          <w:sz w:val="28"/>
          <w:szCs w:val="28"/>
        </w:rPr>
        <w:t> упражнять детей в рисовании округлых и овальных форм, развивать умение разл</w:t>
      </w:r>
      <w:r>
        <w:rPr>
          <w:rFonts w:ascii="Arial" w:hAnsi="Arial" w:cs="Arial"/>
          <w:color w:val="444444"/>
          <w:sz w:val="28"/>
          <w:szCs w:val="28"/>
        </w:rPr>
        <w:t>и</w:t>
      </w:r>
      <w:r>
        <w:rPr>
          <w:rFonts w:ascii="Arial" w:hAnsi="Arial" w:cs="Arial"/>
          <w:color w:val="444444"/>
          <w:sz w:val="28"/>
          <w:szCs w:val="28"/>
        </w:rPr>
        <w:t xml:space="preserve">чать предметы по величине </w:t>
      </w:r>
      <w:proofErr w:type="gramStart"/>
      <w:r>
        <w:rPr>
          <w:rFonts w:ascii="Arial" w:hAnsi="Arial" w:cs="Arial"/>
          <w:color w:val="444444"/>
          <w:sz w:val="28"/>
          <w:szCs w:val="28"/>
        </w:rPr>
        <w:t>от</w:t>
      </w:r>
      <w:proofErr w:type="gramEnd"/>
      <w:r>
        <w:rPr>
          <w:rFonts w:ascii="Arial" w:hAnsi="Arial" w:cs="Arial"/>
          <w:color w:val="444444"/>
          <w:sz w:val="28"/>
          <w:szCs w:val="28"/>
        </w:rPr>
        <w:t xml:space="preserve"> большой к маленькой.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color w:val="444444"/>
          <w:sz w:val="28"/>
          <w:szCs w:val="28"/>
        </w:rPr>
        <w:t>Для выполнения упражнения детям дают трафареты с прорезями трех кругов разной величины и прорезями трех овалов, расположенных между кругами. Овалы также разного размера, к ним пририсованы ручки.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444444"/>
          <w:sz w:val="28"/>
          <w:szCs w:val="28"/>
        </w:rPr>
        <w:t>Ход игры</w:t>
      </w:r>
      <w:r>
        <w:rPr>
          <w:rFonts w:ascii="Arial" w:hAnsi="Arial" w:cs="Arial"/>
          <w:color w:val="444444"/>
          <w:sz w:val="28"/>
          <w:szCs w:val="28"/>
        </w:rPr>
        <w:t>: Педагог говорит: «Дети, к нам в гости пришли три медведя. Давайте мы их угостим. Для этого нам нужна посуда: тарелки и ложки». Педагог показывает детям трафареты и предлагает обвести круги и овалы, а затем дор</w:t>
      </w:r>
      <w:r>
        <w:rPr>
          <w:rFonts w:ascii="Arial" w:hAnsi="Arial" w:cs="Arial"/>
          <w:color w:val="444444"/>
          <w:sz w:val="28"/>
          <w:szCs w:val="28"/>
        </w:rPr>
        <w:t>и</w:t>
      </w:r>
      <w:r>
        <w:rPr>
          <w:rFonts w:ascii="Arial" w:hAnsi="Arial" w:cs="Arial"/>
          <w:color w:val="444444"/>
          <w:sz w:val="28"/>
          <w:szCs w:val="28"/>
        </w:rPr>
        <w:t>совать к овалам ручки, чтобы получилась ложка.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color w:val="444444"/>
          <w:sz w:val="28"/>
          <w:szCs w:val="28"/>
        </w:rPr>
        <w:t>После выполнения задания медведи вместе с детьми смотрят, как выполнена вся работа, сравнивают с реальной сервировкой на столе, где расположены тарелки и ложки. Здесь же можно уточнить, с какой стороны тарелки расп</w:t>
      </w:r>
      <w:r>
        <w:rPr>
          <w:rFonts w:ascii="Arial" w:hAnsi="Arial" w:cs="Arial"/>
          <w:color w:val="444444"/>
          <w:sz w:val="28"/>
          <w:szCs w:val="28"/>
        </w:rPr>
        <w:t>о</w:t>
      </w:r>
      <w:r>
        <w:rPr>
          <w:rFonts w:ascii="Arial" w:hAnsi="Arial" w:cs="Arial"/>
          <w:color w:val="444444"/>
          <w:sz w:val="28"/>
          <w:szCs w:val="28"/>
        </w:rPr>
        <w:t>ложена ложка.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jc w:val="center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Дидактическая игра «Собери и сосчитай матрешек»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Цель игры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: закреплять знания о русской матрешке, развивать умения отличать этот вид творчества от других, ра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з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вивать навыки порядкового счета, глазомер, скорость реакции.</w:t>
      </w:r>
      <w:r>
        <w:rPr>
          <w:rFonts w:ascii="Arial" w:hAnsi="Arial" w:cs="Arial"/>
          <w:color w:val="212529"/>
          <w:sz w:val="35"/>
          <w:szCs w:val="35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Ход игры: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 На доске висят листочки с нарисованными силуэтами матрешек, вызываются три ребенка и они на ск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о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рость должны разложить матрешек по ячейкам и сосчитать их.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jc w:val="center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Дидактическая игра «Кто нарисует больше предметов овальной формы?» 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Цель:</w:t>
      </w:r>
      <w:r>
        <w:rPr>
          <w:rFonts w:ascii="Arial" w:hAnsi="Arial" w:cs="Arial"/>
          <w:color w:val="000000"/>
          <w:sz w:val="28"/>
          <w:szCs w:val="28"/>
        </w:rPr>
        <w:t> закрепить умение детей быстро находить сходство овалов, расположенных горизонтально, вертикально или по диагонали, с целыми предметами растительного мира или их частями, дорисовать изображения. </w:t>
      </w:r>
      <w:r>
        <w:rPr>
          <w:rFonts w:ascii="Arial" w:hAnsi="Arial" w:cs="Arial"/>
          <w:color w:val="212529"/>
          <w:sz w:val="35"/>
          <w:szCs w:val="35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>Ход  игры:</w:t>
      </w:r>
      <w:r>
        <w:rPr>
          <w:rFonts w:ascii="Arial" w:hAnsi="Arial" w:cs="Arial"/>
          <w:color w:val="000000"/>
          <w:sz w:val="28"/>
          <w:szCs w:val="28"/>
        </w:rPr>
        <w:t> нарисовать овалами не менее 5 изображений растений, раскрасить их соответствующим цветом, комб</w:t>
      </w:r>
      <w:r>
        <w:rPr>
          <w:rFonts w:ascii="Arial" w:hAnsi="Arial" w:cs="Arial"/>
          <w:color w:val="000000"/>
          <w:sz w:val="28"/>
          <w:szCs w:val="28"/>
        </w:rPr>
        <w:t>и</w:t>
      </w:r>
      <w:r>
        <w:rPr>
          <w:rFonts w:ascii="Arial" w:hAnsi="Arial" w:cs="Arial"/>
          <w:color w:val="000000"/>
          <w:sz w:val="28"/>
          <w:szCs w:val="28"/>
        </w:rPr>
        <w:t>нируя при этом различный изобразительный материал для полноты сходства с оригиналом.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jc w:val="center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Дидактическая игра «Кто играет с нами в прятки»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Цель:</w:t>
      </w:r>
      <w:r>
        <w:rPr>
          <w:rFonts w:ascii="Arial" w:hAnsi="Arial" w:cs="Arial"/>
          <w:color w:val="000000"/>
          <w:sz w:val="28"/>
          <w:szCs w:val="28"/>
        </w:rPr>
        <w:t> учить детей сравнивать цвет, фон рисунка с окраской животных, которая позволяет этим животным быть н</w:t>
      </w:r>
      <w:r>
        <w:rPr>
          <w:rFonts w:ascii="Arial" w:hAnsi="Arial" w:cs="Arial"/>
          <w:color w:val="000000"/>
          <w:sz w:val="28"/>
          <w:szCs w:val="28"/>
        </w:rPr>
        <w:t>е</w:t>
      </w:r>
      <w:r>
        <w:rPr>
          <w:rFonts w:ascii="Arial" w:hAnsi="Arial" w:cs="Arial"/>
          <w:color w:val="000000"/>
          <w:sz w:val="28"/>
          <w:szCs w:val="28"/>
        </w:rPr>
        <w:t>заметными на данном фоне. </w:t>
      </w:r>
      <w:r>
        <w:rPr>
          <w:rFonts w:ascii="Arial" w:hAnsi="Arial" w:cs="Arial"/>
          <w:color w:val="212529"/>
          <w:sz w:val="35"/>
          <w:szCs w:val="35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>Ход  игры:</w:t>
      </w:r>
      <w:r>
        <w:rPr>
          <w:rFonts w:ascii="Arial" w:hAnsi="Arial" w:cs="Arial"/>
          <w:color w:val="000000"/>
          <w:sz w:val="28"/>
          <w:szCs w:val="28"/>
        </w:rPr>
        <w:t> взять по две карточки разного цвета, назвать животных с похожей окраской; получив фигурку, обвести ее на нужном фоне. Выигрывает тот, кто получит больше фигурок, а также сам нарисует подходящих животных, к</w:t>
      </w:r>
      <w:r>
        <w:rPr>
          <w:rFonts w:ascii="Arial" w:hAnsi="Arial" w:cs="Arial"/>
          <w:color w:val="000000"/>
          <w:sz w:val="28"/>
          <w:szCs w:val="28"/>
        </w:rPr>
        <w:t>о</w:t>
      </w:r>
      <w:r>
        <w:rPr>
          <w:rFonts w:ascii="Arial" w:hAnsi="Arial" w:cs="Arial"/>
          <w:color w:val="000000"/>
          <w:sz w:val="28"/>
          <w:szCs w:val="28"/>
        </w:rPr>
        <w:t>торых не было у педагога. 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jc w:val="center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Дидактическая игра «Нарисуй теплую картинку»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Цель:</w:t>
      </w:r>
      <w:r>
        <w:rPr>
          <w:rFonts w:ascii="Arial" w:hAnsi="Arial" w:cs="Arial"/>
          <w:color w:val="000000"/>
          <w:sz w:val="28"/>
          <w:szCs w:val="28"/>
        </w:rPr>
        <w:t> уточнить с детьми понятия «теплые и холодные цвета»; продолжать учить составлять картинку по памяти, используя при раскрашивании теплую гамму. </w:t>
      </w:r>
      <w:r>
        <w:rPr>
          <w:rFonts w:ascii="Arial" w:hAnsi="Arial" w:cs="Arial"/>
          <w:color w:val="212529"/>
          <w:sz w:val="35"/>
          <w:szCs w:val="35"/>
        </w:rPr>
        <w:br/>
      </w:r>
      <w:r>
        <w:rPr>
          <w:rFonts w:ascii="Arial" w:hAnsi="Arial" w:cs="Arial"/>
          <w:color w:val="000000"/>
          <w:sz w:val="28"/>
          <w:szCs w:val="28"/>
        </w:rPr>
        <w:lastRenderedPageBreak/>
        <w:t>Материал: 4 картинки с изображением несложных сюжетов, геометрические формы, встречающиеся на этих карти</w:t>
      </w:r>
      <w:r>
        <w:rPr>
          <w:rFonts w:ascii="Arial" w:hAnsi="Arial" w:cs="Arial"/>
          <w:color w:val="000000"/>
          <w:sz w:val="28"/>
          <w:szCs w:val="28"/>
        </w:rPr>
        <w:t>н</w:t>
      </w:r>
      <w:r>
        <w:rPr>
          <w:rFonts w:ascii="Arial" w:hAnsi="Arial" w:cs="Arial"/>
          <w:color w:val="000000"/>
          <w:sz w:val="28"/>
          <w:szCs w:val="28"/>
        </w:rPr>
        <w:t>ках, цветные карандаши, фломастеры, листы белой бумаги.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Ход  игры:</w:t>
      </w:r>
      <w:r>
        <w:rPr>
          <w:rFonts w:ascii="Arial" w:hAnsi="Arial" w:cs="Arial"/>
          <w:color w:val="000000"/>
          <w:sz w:val="28"/>
          <w:szCs w:val="28"/>
        </w:rPr>
        <w:t> внимательно рассмотрев не раскрашенную картину-образец, по сигналу педагога перевернуть ее, из</w:t>
      </w:r>
      <w:r>
        <w:rPr>
          <w:rFonts w:ascii="Arial" w:hAnsi="Arial" w:cs="Arial"/>
          <w:color w:val="000000"/>
          <w:sz w:val="28"/>
          <w:szCs w:val="28"/>
        </w:rPr>
        <w:t>о</w:t>
      </w:r>
      <w:r>
        <w:rPr>
          <w:rFonts w:ascii="Arial" w:hAnsi="Arial" w:cs="Arial"/>
          <w:color w:val="000000"/>
          <w:sz w:val="28"/>
          <w:szCs w:val="28"/>
        </w:rPr>
        <w:t>бразить на своем листе увиденный сюжет, раскрасить, придерживаясь теплой гаммы. </w:t>
      </w:r>
      <w:r>
        <w:rPr>
          <w:rFonts w:ascii="Arial" w:hAnsi="Arial" w:cs="Arial"/>
          <w:color w:val="212529"/>
          <w:sz w:val="35"/>
          <w:szCs w:val="35"/>
        </w:rPr>
        <w:br/>
      </w:r>
      <w:r>
        <w:rPr>
          <w:rFonts w:ascii="Arial" w:hAnsi="Arial" w:cs="Arial"/>
          <w:color w:val="000000"/>
          <w:sz w:val="28"/>
          <w:szCs w:val="28"/>
        </w:rPr>
        <w:t>Игровые действия: изображение сюжета по памяти, дорисовка мелких деталей, использование нетрадиционных способов рисования для придания индивидуальности своей работе. </w:t>
      </w:r>
      <w:r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Творческие задания</w:t>
      </w:r>
      <w:r>
        <w:rPr>
          <w:rFonts w:ascii="Arial" w:hAnsi="Arial" w:cs="Arial"/>
          <w:color w:val="000000"/>
          <w:sz w:val="28"/>
          <w:szCs w:val="28"/>
          <w:u w:val="single"/>
        </w:rPr>
        <w:t>:</w:t>
      </w:r>
      <w:r>
        <w:rPr>
          <w:rFonts w:ascii="Arial" w:hAnsi="Arial" w:cs="Arial"/>
          <w:color w:val="000000"/>
          <w:sz w:val="28"/>
          <w:szCs w:val="28"/>
        </w:rPr>
        <w:t> </w:t>
      </w:r>
      <w:r>
        <w:rPr>
          <w:rFonts w:ascii="Arial" w:hAnsi="Arial" w:cs="Arial"/>
          <w:color w:val="000000"/>
          <w:sz w:val="28"/>
          <w:szCs w:val="28"/>
        </w:rPr>
        <w:br/>
      </w:r>
      <w:proofErr w:type="gramStart"/>
      <w:r>
        <w:rPr>
          <w:rFonts w:ascii="Arial" w:hAnsi="Arial" w:cs="Arial"/>
          <w:color w:val="000000"/>
          <w:sz w:val="28"/>
          <w:szCs w:val="28"/>
        </w:rPr>
        <w:t>A) нарисуй «теплый» натюрморт; </w:t>
      </w:r>
      <w:r>
        <w:rPr>
          <w:rFonts w:ascii="Arial" w:hAnsi="Arial" w:cs="Arial"/>
          <w:color w:val="000000"/>
          <w:sz w:val="28"/>
          <w:szCs w:val="28"/>
        </w:rPr>
        <w:br/>
        <w:t>Б) расскажи, что бывает оранжевым (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розовым</w:t>
      </w:r>
      <w:proofErr w:type="spellEnd"/>
      <w:r>
        <w:rPr>
          <w:rFonts w:ascii="Arial" w:hAnsi="Arial" w:cs="Arial"/>
          <w:color w:val="000000"/>
          <w:sz w:val="28"/>
          <w:szCs w:val="28"/>
        </w:rPr>
        <w:t>, красным, желтым); </w:t>
      </w:r>
      <w:r>
        <w:rPr>
          <w:rFonts w:ascii="Arial" w:hAnsi="Arial" w:cs="Arial"/>
          <w:color w:val="000000"/>
          <w:sz w:val="28"/>
          <w:szCs w:val="28"/>
        </w:rPr>
        <w:br/>
        <w:t>B) раскрась одежду в теплые цвета.</w:t>
      </w:r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Какие овощи и фрукты бывают такого же цвета?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jc w:val="center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Дидактическая игра «Расписные лошадки»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Цель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: закрепление знаний основных мотивов русских народных росписей («Гжель», «Городец», «Филимоново», «Дымка»), закреплять умения отличать их среди других, правильно называть, развивать чувство колорита.</w:t>
      </w:r>
      <w:r>
        <w:rPr>
          <w:rFonts w:ascii="Arial" w:hAnsi="Arial" w:cs="Arial"/>
          <w:color w:val="212529"/>
          <w:sz w:val="35"/>
          <w:szCs w:val="35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Ход игры: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 ребенку, необходимо определить на какой полянке будет пастись каждая из лошадок, и назвать вид пр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и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кладного творчества, по мотивам которого они расписаны.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jc w:val="center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Дидактическая игра «Портреты»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Цель:</w:t>
      </w:r>
      <w:r>
        <w:rPr>
          <w:rFonts w:ascii="Arial" w:hAnsi="Arial" w:cs="Arial"/>
          <w:color w:val="000000"/>
          <w:sz w:val="28"/>
          <w:szCs w:val="28"/>
        </w:rPr>
        <w:t> научить детей рисовать голову, используя шаблоны. </w:t>
      </w:r>
      <w:r>
        <w:rPr>
          <w:rFonts w:ascii="Arial" w:hAnsi="Arial" w:cs="Arial"/>
          <w:color w:val="212529"/>
          <w:sz w:val="35"/>
          <w:szCs w:val="35"/>
        </w:rPr>
        <w:br/>
      </w:r>
      <w:proofErr w:type="gramStart"/>
      <w:r>
        <w:rPr>
          <w:rFonts w:ascii="Arial" w:hAnsi="Arial" w:cs="Arial"/>
          <w:color w:val="000000"/>
          <w:sz w:val="28"/>
          <w:szCs w:val="28"/>
        </w:rPr>
        <w:t>Материалы: лист бумаги с прорисованным овалом лица; картонные шаблоны бровей, глаз, носа, губ, ушей, прич</w:t>
      </w:r>
      <w:r>
        <w:rPr>
          <w:rFonts w:ascii="Arial" w:hAnsi="Arial" w:cs="Arial"/>
          <w:color w:val="000000"/>
          <w:sz w:val="28"/>
          <w:szCs w:val="28"/>
        </w:rPr>
        <w:t>е</w:t>
      </w:r>
      <w:r>
        <w:rPr>
          <w:rFonts w:ascii="Arial" w:hAnsi="Arial" w:cs="Arial"/>
          <w:color w:val="000000"/>
          <w:sz w:val="28"/>
          <w:szCs w:val="28"/>
        </w:rPr>
        <w:t>сок.</w:t>
      </w:r>
      <w:proofErr w:type="gramEnd"/>
      <w:r>
        <w:rPr>
          <w:rFonts w:ascii="Arial" w:hAnsi="Arial" w:cs="Arial"/>
          <w:color w:val="000000"/>
          <w:sz w:val="28"/>
          <w:szCs w:val="28"/>
        </w:rPr>
        <w:t> </w:t>
      </w:r>
      <w:r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>Ход игры:</w:t>
      </w:r>
      <w:r>
        <w:rPr>
          <w:rFonts w:ascii="Arial" w:hAnsi="Arial" w:cs="Arial"/>
          <w:color w:val="000000"/>
          <w:sz w:val="28"/>
          <w:szCs w:val="28"/>
        </w:rPr>
        <w:t> на листе выкладывают шаблонами голову, обводят, раскрашивают получившийся портрет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jc w:val="center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Дидактическая игра «Составь ежа из палочек»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Цель</w:t>
      </w:r>
      <w:r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:</w:t>
      </w:r>
      <w:r>
        <w:rPr>
          <w:rFonts w:ascii="Arial" w:hAnsi="Arial" w:cs="Arial"/>
          <w:color w:val="000000"/>
          <w:sz w:val="28"/>
          <w:szCs w:val="28"/>
        </w:rPr>
        <w:t xml:space="preserve"> учить </w:t>
      </w:r>
      <w:proofErr w:type="gramStart"/>
      <w:r>
        <w:rPr>
          <w:rFonts w:ascii="Arial" w:hAnsi="Arial" w:cs="Arial"/>
          <w:color w:val="000000"/>
          <w:sz w:val="28"/>
          <w:szCs w:val="28"/>
        </w:rPr>
        <w:t>схематично</w:t>
      </w:r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передавать образ, отвлекаться от второстепенных признаков, передавая основные. </w:t>
      </w:r>
      <w:r>
        <w:rPr>
          <w:rFonts w:ascii="Arial" w:hAnsi="Arial" w:cs="Arial"/>
          <w:color w:val="212529"/>
          <w:sz w:val="35"/>
          <w:szCs w:val="35"/>
        </w:rPr>
        <w:br/>
      </w:r>
      <w:r>
        <w:rPr>
          <w:rFonts w:ascii="Arial" w:hAnsi="Arial" w:cs="Arial"/>
          <w:color w:val="000000"/>
          <w:sz w:val="28"/>
          <w:szCs w:val="28"/>
        </w:rPr>
        <w:t>Материал: счетные палочки, или цветные бумажные полоски, или фломастеры. </w:t>
      </w:r>
      <w:r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>Ход игры:</w:t>
      </w:r>
      <w:r>
        <w:rPr>
          <w:rFonts w:ascii="Arial" w:hAnsi="Arial" w:cs="Arial"/>
          <w:color w:val="000000"/>
          <w:sz w:val="28"/>
          <w:szCs w:val="28"/>
        </w:rPr>
        <w:t> выкладывают изображение палочками или рисуют полочки фломастером, или наклеивают изображение из полосок.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jc w:val="center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Дидактическая игра «Морское дно»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bookmarkStart w:id="0" w:name="h.gjdgxs"/>
      <w:bookmarkEnd w:id="0"/>
      <w:r>
        <w:rPr>
          <w:rFonts w:ascii="Arial" w:hAnsi="Arial" w:cs="Arial"/>
          <w:b/>
          <w:bCs/>
          <w:color w:val="000000"/>
          <w:sz w:val="28"/>
          <w:szCs w:val="28"/>
        </w:rPr>
        <w:t>Цель игры:</w:t>
      </w:r>
      <w:r>
        <w:rPr>
          <w:rFonts w:ascii="Arial" w:hAnsi="Arial" w:cs="Arial"/>
          <w:color w:val="000000"/>
          <w:sz w:val="28"/>
          <w:szCs w:val="28"/>
        </w:rPr>
        <w:t> развитие навыков художественной композиции, развитие речи, логического мышления, памяти.</w:t>
      </w:r>
      <w:r>
        <w:rPr>
          <w:rFonts w:ascii="Arial" w:hAnsi="Arial" w:cs="Arial"/>
          <w:color w:val="212529"/>
          <w:sz w:val="35"/>
          <w:szCs w:val="35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>Ход игры</w:t>
      </w:r>
      <w:r>
        <w:rPr>
          <w:rFonts w:ascii="Arial" w:hAnsi="Arial" w:cs="Arial"/>
          <w:color w:val="000000"/>
          <w:sz w:val="28"/>
          <w:szCs w:val="28"/>
        </w:rPr>
        <w:t xml:space="preserve">: Очень распространенная игра, которую можно использовать не только на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изодеятельности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, но и в других образовательных областях. Детям демонстрируется морское дно (пустое), и нужно сказать, что все морские жители захотели поиграть с нами в "Прятки", а чтобы их найти </w:t>
      </w:r>
      <w:proofErr w:type="gramStart"/>
      <w:r>
        <w:rPr>
          <w:rFonts w:ascii="Arial" w:hAnsi="Arial" w:cs="Arial"/>
          <w:color w:val="000000"/>
          <w:sz w:val="28"/>
          <w:szCs w:val="28"/>
        </w:rPr>
        <w:t>нужно</w:t>
      </w:r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отгадать про них загадки. Тот, кто угадал, вешает ж</w:t>
      </w:r>
      <w:r>
        <w:rPr>
          <w:rFonts w:ascii="Arial" w:hAnsi="Arial" w:cs="Arial"/>
          <w:color w:val="000000"/>
          <w:sz w:val="28"/>
          <w:szCs w:val="28"/>
        </w:rPr>
        <w:t>и</w:t>
      </w:r>
      <w:r>
        <w:rPr>
          <w:rFonts w:ascii="Arial" w:hAnsi="Arial" w:cs="Arial"/>
          <w:color w:val="000000"/>
          <w:sz w:val="28"/>
          <w:szCs w:val="28"/>
        </w:rPr>
        <w:t xml:space="preserve">теля на фон. Получается законченная композиция. Воспитатель мотивирует детей к изобразительной </w:t>
      </w:r>
      <w:r>
        <w:rPr>
          <w:rFonts w:ascii="Arial" w:hAnsi="Arial" w:cs="Arial"/>
          <w:color w:val="000000"/>
          <w:sz w:val="28"/>
          <w:szCs w:val="28"/>
        </w:rPr>
        <w:lastRenderedPageBreak/>
        <w:t>деятельности. (Хорошо использовать со средней и старшей группами). Таким же образом можно изучать с детьми и другие темы сюжетных композиций: «Летний лужок», «Лесные жители», «Осенний урожай», «Натюрморт с чаем» и т.п. Можно пригласить к доске несколько детей и попросить их составить разные композиции из одних и тех же предметов. Данная игра развивает сообразительность, реакцию, композиционное видение.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jc w:val="center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Дидактическая игра «Собери пейзаж</w:t>
      </w:r>
    </w:p>
    <w:p w:rsidR="008A477E" w:rsidRDefault="008A477E" w:rsidP="008A477E">
      <w:pPr>
        <w:pStyle w:val="a3"/>
        <w:shd w:val="clear" w:color="auto" w:fill="F4F4F4"/>
        <w:spacing w:before="0" w:beforeAutospacing="0" w:after="0" w:afterAutospacing="0"/>
        <w:rPr>
          <w:rFonts w:ascii="Arial" w:hAnsi="Arial" w:cs="Arial"/>
          <w:color w:val="212529"/>
          <w:sz w:val="35"/>
          <w:szCs w:val="35"/>
        </w:rPr>
      </w:pPr>
      <w:r>
        <w:rPr>
          <w:rFonts w:ascii="Arial" w:hAnsi="Arial" w:cs="Arial"/>
          <w:color w:val="000000"/>
          <w:sz w:val="28"/>
          <w:szCs w:val="28"/>
        </w:rPr>
        <w:t>«На примере пейзажа удобно развивать и чувство композиции, знания явлений окружающей природы. Для этого удобно использовать данную дидактическую игру.</w:t>
      </w:r>
      <w:r>
        <w:rPr>
          <w:rFonts w:ascii="Arial" w:hAnsi="Arial" w:cs="Arial"/>
          <w:color w:val="212529"/>
          <w:sz w:val="35"/>
          <w:szCs w:val="35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>Цель игры</w:t>
      </w:r>
      <w:r>
        <w:rPr>
          <w:rFonts w:ascii="Arial" w:hAnsi="Arial" w:cs="Arial"/>
          <w:color w:val="000000"/>
          <w:sz w:val="28"/>
          <w:szCs w:val="28"/>
        </w:rPr>
        <w:t>: формировать навыки композиционного мышления, закреплять знания сезонных изменений в природе, закреплять знание понятия «пейзаж», развивать наблюдательность, память.</w:t>
      </w:r>
      <w:r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>Ход игры:</w:t>
      </w:r>
      <w:r>
        <w:rPr>
          <w:rFonts w:ascii="Arial" w:hAnsi="Arial" w:cs="Arial"/>
          <w:color w:val="000000"/>
          <w:sz w:val="28"/>
          <w:szCs w:val="28"/>
        </w:rPr>
        <w:t> ребенку предлагается из набора печатных картинок составить пейзаж определенного сезона (зима, ве</w:t>
      </w:r>
      <w:r>
        <w:rPr>
          <w:rFonts w:ascii="Arial" w:hAnsi="Arial" w:cs="Arial"/>
          <w:color w:val="000000"/>
          <w:sz w:val="28"/>
          <w:szCs w:val="28"/>
        </w:rPr>
        <w:t>с</w:t>
      </w:r>
      <w:r>
        <w:rPr>
          <w:rFonts w:ascii="Arial" w:hAnsi="Arial" w:cs="Arial"/>
          <w:color w:val="000000"/>
          <w:sz w:val="28"/>
          <w:szCs w:val="28"/>
        </w:rPr>
        <w:t>на, осень или зима), ребенок должен подобрать предметы, соответствующие именно этому времени года, и при п</w:t>
      </w:r>
      <w:r>
        <w:rPr>
          <w:rFonts w:ascii="Arial" w:hAnsi="Arial" w:cs="Arial"/>
          <w:color w:val="000000"/>
          <w:sz w:val="28"/>
          <w:szCs w:val="28"/>
        </w:rPr>
        <w:t>о</w:t>
      </w:r>
      <w:r>
        <w:rPr>
          <w:rFonts w:ascii="Arial" w:hAnsi="Arial" w:cs="Arial"/>
          <w:color w:val="000000"/>
          <w:sz w:val="28"/>
          <w:szCs w:val="28"/>
        </w:rPr>
        <w:t>мощи своих знаний построить правильную</w:t>
      </w:r>
      <w:r>
        <w:rPr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8"/>
          <w:szCs w:val="28"/>
        </w:rPr>
        <w:t>композицию.</w:t>
      </w:r>
    </w:p>
    <w:p w:rsidR="00B56397" w:rsidRDefault="00B56397"/>
    <w:sectPr w:rsidR="00B56397" w:rsidSect="00B563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A4F01"/>
    <w:multiLevelType w:val="multilevel"/>
    <w:tmpl w:val="504E0E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1545204"/>
    <w:multiLevelType w:val="multilevel"/>
    <w:tmpl w:val="516872C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C2607A4"/>
    <w:multiLevelType w:val="multilevel"/>
    <w:tmpl w:val="7A7C8C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characterSpacingControl w:val="doNotCompress"/>
  <w:compat/>
  <w:rsids>
    <w:rsidRoot w:val="008A477E"/>
    <w:rsid w:val="008A477E"/>
    <w:rsid w:val="00B56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77E"/>
    <w:pPr>
      <w:jc w:val="both"/>
    </w:pPr>
    <w:rPr>
      <w:rFonts w:eastAsiaTheme="minorEastAsia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A477E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A477E"/>
    <w:rPr>
      <w:rFonts w:eastAsiaTheme="minorEastAsia"/>
      <w:smallCaps/>
      <w:spacing w:val="5"/>
      <w:sz w:val="32"/>
      <w:szCs w:val="32"/>
      <w:lang w:eastAsia="ru-RU"/>
    </w:rPr>
  </w:style>
  <w:style w:type="paragraph" w:styleId="a3">
    <w:name w:val="Normal (Web)"/>
    <w:basedOn w:val="a"/>
    <w:uiPriority w:val="99"/>
    <w:qFormat/>
    <w:rsid w:val="008A47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A477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A4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477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sportal.ru/antonova-elena-igorevn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nsportal.ru/antonova-elena-igorevn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3683</Words>
  <Characters>20994</Characters>
  <Application>Microsoft Office Word</Application>
  <DocSecurity>0</DocSecurity>
  <Lines>174</Lines>
  <Paragraphs>49</Paragraphs>
  <ScaleCrop>false</ScaleCrop>
  <Company>Microsoft</Company>
  <LinksUpToDate>false</LinksUpToDate>
  <CharactersWithSpaces>24628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2024-12-23T20:48:00Z</dcterms:created>
  <dcterms:modified xsi:type="dcterms:W3CDTF">2024-12-23T20:55:00Z</dcterms:modified>
</cp:coreProperties>
</file>